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     </w:t>
      </w:r>
    </w:p>
    <w:p w:rsid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Родительское собрание №3. </w:t>
      </w:r>
    </w:p>
    <w:p w:rsidR="001720D1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Тема: </w:t>
      </w:r>
      <w:r w:rsidR="001720D1" w:rsidRPr="007E594E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</w:t>
      </w:r>
      <w:hyperlink r:id="rId5" w:tooltip="Социальные сети в работе с родителями" w:history="1">
        <w:r w:rsidR="001720D1" w:rsidRPr="007E594E">
          <w:rPr>
            <w:rFonts w:ascii="Times New Roman" w:eastAsia="Times New Roman" w:hAnsi="Times New Roman" w:cs="Times New Roman"/>
            <w:bCs/>
            <w:color w:val="0088BB"/>
            <w:sz w:val="36"/>
            <w:szCs w:val="36"/>
            <w:bdr w:val="none" w:sz="0" w:space="0" w:color="auto" w:frame="1"/>
            <w:lang w:eastAsia="ru-RU"/>
          </w:rPr>
          <w:t>Социальные сети и мессенджеры как инструмент</w:t>
        </w:r>
      </w:hyperlink>
      <w:r w:rsidR="001720D1" w:rsidRPr="007E594E">
        <w:rPr>
          <w:rFonts w:ascii="Times New Roman" w:eastAsia="Times New Roman" w:hAnsi="Times New Roman" w:cs="Times New Roman"/>
          <w:bCs/>
          <w:color w:val="111111"/>
          <w:sz w:val="36"/>
          <w:szCs w:val="36"/>
          <w:bdr w:val="none" w:sz="0" w:space="0" w:color="auto" w:frame="1"/>
          <w:lang w:eastAsia="ru-RU"/>
        </w:rPr>
        <w:t> взаимодействия </w:t>
      </w:r>
      <w:hyperlink r:id="rId6" w:tooltip="Работа с родителями. Взаимодействие с семьями" w:history="1">
        <w:r w:rsidR="001720D1" w:rsidRPr="007E594E">
          <w:rPr>
            <w:rFonts w:ascii="Times New Roman" w:eastAsia="Times New Roman" w:hAnsi="Times New Roman" w:cs="Times New Roman"/>
            <w:bCs/>
            <w:color w:val="0088BB"/>
            <w:sz w:val="36"/>
            <w:szCs w:val="36"/>
            <w:bdr w:val="none" w:sz="0" w:space="0" w:color="auto" w:frame="1"/>
            <w:lang w:eastAsia="ru-RU"/>
          </w:rPr>
          <w:t>с родителями воспитанников</w:t>
        </w:r>
      </w:hyperlink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Воспитатель: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Стрюк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Г.В.</w:t>
      </w:r>
    </w:p>
    <w:p w:rsidR="007E594E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живем в современном обществе в эпоху </w:t>
      </w:r>
      <w:proofErr w:type="spellStart"/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цифровизации</w:t>
      </w:r>
      <w:proofErr w:type="spellEnd"/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Одним из элементов которой является переход от очного общения и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взаимодействия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общению виртуальному, с использованием различных мобильных приложений и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социальных сетей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Ежедневно все мы ощущаем дефицит времени, в связи с увеличивающимся темпом жизни и высокой занятостью.</w:t>
      </w: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это приводит к тому, что время, которое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уделять общению с педагогом и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взаимодействию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детским садом сокращается.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важная для развития ребенка и преодоления сложностей в его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информация может теряться. Данную проблему можно и нужно решать с помощью использования и грамотного наполнения информационно-коммуникативного пространства.</w:t>
      </w: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наблюдаем, что интерес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статьям и брошюрам, размещенным в информационных уголках, с каждым годом ослабевает. Однако сами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постоянно обращаются с запросом о проведении консультаций или подготовке информации по различным вопросам, связанным с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воспитанием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развитием своих детей.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разрешить это противоречие необходимо привлекать виртуальные информационные площадки, такие </w:t>
      </w:r>
      <w:r w:rsidR="00A51E35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мобильные </w:t>
      </w:r>
      <w:proofErr w:type="spellStart"/>
      <w:r w:rsidR="00A51E35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месенд</w:t>
      </w:r>
      <w:r w:rsidR="007E594E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жеры</w:t>
      </w:r>
      <w:proofErr w:type="spellEnd"/>
      <w:r w:rsidR="00A51E35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A51E35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WhatsApp</w:t>
      </w:r>
      <w:proofErr w:type="spellEnd"/>
      <w:r w:rsidR="00A51E35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Телеграмм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r w:rsidR="007E594E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социальные </w:t>
      </w:r>
      <w:proofErr w:type="spellStart"/>
      <w:proofErr w:type="gramStart"/>
      <w:r w:rsidR="007E594E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сети</w:t>
      </w:r>
      <w:r w:rsidR="00A51E35"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:В</w:t>
      </w:r>
      <w:proofErr w:type="spellEnd"/>
      <w:proofErr w:type="gramEnd"/>
      <w:r w:rsidR="00A51E35"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контакте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преимуществам использования интерактивных площадок во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взаимодействии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семьей дошкольников, 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можно отнести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возможность демонстрировать документы в различных форматах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аудио, видео, фото;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возможность использовать индивидуальный подход к каждому конкретному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родителю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возможность сочетания индивидуальной и групповой форм работы с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возможность быстро доводить информацию до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возможность вносить информационные изменения и дополнения;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возможность оперативно получать обратную связь от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возможность проводить опросы и быстро обрабатывать информацию.</w:t>
      </w: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интерактивных форм общения и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взаимодействия с родителями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реализуется на основании принципа партнерства и диалога.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социальные сети и мобильные мессенджеры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общения 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взаимодействия с родителями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планируется с целью создания единого информационного пространства для оперативного и конструктивного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взаимодействия педагогов и 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процессе реализации цели планируется решить следующие педагогические задачи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Повысить педагогическую грамотность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Вовлечь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 обучения и развития собственного ребенка;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Сформировать позитивные, доверительные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взаимоотношения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между детским садом и семьей,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условия для диалога, обмена опытом, мнениями;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образовательным процессом и режимными моментами жизни ребенка в детском саду;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Гармонизировать детское –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родительские отношения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Повысить ответственность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отношение ребенка к коллективу сверстников и сотрудникам ДОУ.</w:t>
      </w:r>
    </w:p>
    <w:p w:rsidR="001720D1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несколько примеров как можно организовать виртуальное общение с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через социальные сети и мессенджеры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594E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№ 1. Сайт ДОУ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Восемь преимуществ виртуального общения с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Повышает активность и включенность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образовательную деятельность ДОО.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Экономит время на информирование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Позволяет быстро получать обратную связь.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Обеспечивает общение в режиме реального времени и допускает отложенные ответы (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мессенджеры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группа в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социальной сети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Дает возможность сочетать индивидуальную и групповую формы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взаимодействия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Создает условия для диалога с педагогами 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других детей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(чаты, блоги)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Позволяет продемонстрировать текстовые, видео- и фотоматериалы.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Обеспечивает достаточный уровень приватности для личных обращений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E594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мессенджеры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образовательная организация обязана создать и вести свой сайт в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сети интернет 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(Ст. 28 Федерального закона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Федерации»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29.12.2012 № 273-Ф). Он нужен не только для того, чтобы разместить информацию об организации, но и сформировать имидж детского сада, привлечь высококвалифицированные кадры. Оформлять сайт необходимо в соответствии с требованиями к структуре и виду размещаемой информации, навигации, содержанию.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Плюсы. Сайт позволяет продемонстрировать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устройство и деятельность ДОУ в удобное для них время. Это можно делать с помощью фото- и </w:t>
      </w:r>
      <w:proofErr w:type="spellStart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видеоэкскурсии</w:t>
      </w:r>
      <w:proofErr w:type="spellEnd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зданию и территории.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Информация на сайте обеспечит открытость ДОУ и сформирует доверие со стороны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представителей общественности,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социальных партнеров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открытого общения с аудиторией используйте разделы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«Задай вопрос»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«Новости»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сайте можно размещать большой объем полезной для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родителей </w:t>
      </w:r>
      <w:proofErr w:type="gramStart"/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текстовые и мультимедийные материалы о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воспитании детей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образовательной политике ДОУ, ресурсном обеспечении, результатах обучения. Например, публичный доклад по образовательной деятельности ДОУ. Кроме того, на сайте могут представлять свой опыт не только педагоги, но 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Минусы. Если хотите проинформировать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о мероприятии в ДОУ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лучше дублировать информацию на разные каналы общения. Не все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– постоянные посетители сайта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Кроме того, сайт обеспечивает в основном 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одностороннюю связь. Раздел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«Задай вопрос»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«Отправить письмо руководителю»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предполагает мгновенного ответа. Чтобы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педагоги могли общаться на сайте, создайте для этого форум.</w:t>
      </w:r>
    </w:p>
    <w:p w:rsidR="007E594E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№ 2. Форум на сайте ДОУ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Суть работы форума на сайте ДОУ в том, что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посетители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создают свои темы и обсуждают их с другими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посетителями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E594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родителями и педагогами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Внутри темы также могут устраиваться опросы.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Плюсы. Форум – хорошее дополнение сайта. После того как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посетили сайт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могут оставить вопросы, комментарии, пожелания по наполнению сайта. Если форум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«живой»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содержательный, то он будет стимулировать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чаще посещать сайт ДОУ.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один плюс форума – возможность общаться в удобное время и подробно обсуждать интересующую проблему.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Минусы. Форум требует постоянного внимания со стороны куратора сайта ДОУ. В дискуссиях на форуме обязательно должны участвовать педагоги и предлагать темы для обсуждения. Для этого им приходится специально выделять время. Кроме того, если вопросы на форуме долго остаются без ответов,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перестают посещать его.</w:t>
      </w:r>
    </w:p>
    <w:p w:rsidR="007E594E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№ 3. Блоги и странички педагогов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Блоги и странички приобретают большую популярность среди педагогов. Здесь можно разместить информацию о своей профессиональной деятельности и достижениях, а также рекомендации по развитию 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воспитанию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Плюсы. Материалы, которые педагог размещает на своей страничке или в блоге, демонстрируют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 профессиональные интересы, знания и навыки. Это повышает авторитет педагога, формирует уважение и доверие к нему.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 может записать и разместить в блоге </w:t>
      </w:r>
      <w:proofErr w:type="spellStart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видеоконсультацию</w:t>
      </w:r>
      <w:proofErr w:type="spellEnd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пропустили собрание в группе. В режиме онлайн можно консультировать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которых испытывают трудности в обучении.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Минусы. Чтобы создать и вести блог или личную страницу, педагог должен иметь специальные знания и умения. Помимо технических вопросов, нужно знать, о чем и как писать, чтобы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посетителям было интересно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Кроме того, это отнимает много времени, ведь заниматься блогом или страничкой придется в нерабочее время.</w:t>
      </w:r>
    </w:p>
    <w:p w:rsidR="007E594E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№ 4. Электронная почта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электронной почты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получают информацию о жизни группы, мероприятиях в ДОУ. Кроме того,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рассылают им практические материалы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стихи для заучивания с ребенком к празднику, памятки, фото)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личные сообщения.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Плюсы. Электронную почту группы легко создать и использовать. В ней можно хранить разную информацию и пересылать файлы в виде обычных и форматированных текстов, изображений, аудио и видео. Такой формат общения гарантирует быструю доставку сообщений, позволяет отправлять письма всем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группы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экономит время педагога.</w:t>
      </w:r>
    </w:p>
    <w:p w:rsidR="007E594E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Минусы. Электронную почту нужно постоянно проверять, чистить от спама и неактуальных писем. Она не предполагает общение в режиме реального времени. Если вы написали поздно вечером, то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скорее всего, ответит с задержкой. Кроме того, он может долгое время не проверять ящик, а потом нечаянно удалить ваше письмо вместе со спамом или сменить адрес электронной почты и не предупредить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№ 5. Группа в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социальной сети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Наличие группы в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социальной сети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популяризировать деятельность ДОУ, информировать большое количество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посетителей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 интересных событиях, обсуждать достижения педагогов 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создать такую группу, проведите опрос среди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выясните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какой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социальной сетью пользуется большинство из них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Плюсы. В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социальной сети родители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общаться в любое время, когда им удобно, обсуждать детали предстоящего мероприятия и делиться впечатлениями о прошедших праздниках и досугах. К общению в группе могут присоединиться специалисты ДОУ. Здесь можно провести опрос среди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оперативно собрать информацию, разместить ссылки на методическую литературу, фото- и видеоматериалы.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Минусы. Общение в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социальной сети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свести к минимуму живое общение с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Кроме того, если сразу не оговорить с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правила группы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превратится в ленту бесполезных постов. К группе могут присоединиться посторонние пользователи, размещать рекламу, запрещенные материалы, некорректно высказываться. Поэтому не оставляйте доступ к группе открытым, проверяйте запросы на вступление в группу и материалы, которые предлагают разместить.</w:t>
      </w:r>
    </w:p>
    <w:p w:rsidR="007E594E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 № 6. Чат в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мессенджерах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Мессенджеры – программы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помощью которых пользователи обмениваются быстры</w:t>
      </w:r>
      <w:r w:rsidR="00A51E35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 сообщениями </w:t>
      </w:r>
      <w:proofErr w:type="gramStart"/>
      <w:r w:rsidR="00A51E35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spellStart"/>
      <w:r w:rsidR="00A51E35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WhatsApp</w:t>
      </w:r>
      <w:proofErr w:type="spellEnd"/>
      <w:proofErr w:type="gramEnd"/>
      <w:r w:rsidR="00A51E35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Telegram</w:t>
      </w:r>
      <w:proofErr w:type="spellEnd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Их используют и педагоги, 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Однако радость от того, что теперь можно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«поймать»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постоянно занятого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 сменяется на раздражение, когда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начинают писать педагогам круглосуточно. Чтобы этого не произошло, пользуйтесь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мессенджерами правильно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Плюсы.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Мессенджеры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позволяют быстро обмениваться информацией, передавать текстовые сообщения, звуковые сигналы, изображения, видео. С их помощью можно отправить фото с фрагментами занятия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особенно актуально в период адаптации ребенка к детскому саду. Используйте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мессенджеры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личной переписки и отдельно создайте чат группы. Это позволит общаться со всеми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группы и обеспечить приватность для решения личных обращений.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Минусы. В чат группы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писать ночью и рано утром, скидывать картинки с пожеланиями хорошего дня, новости из интернета, советовать магазины с игрушками и детской одеждой. Чтобы этого не про</w:t>
      </w:r>
      <w:r w:rsidR="005A48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исходило, </w:t>
      </w:r>
      <w:proofErr w:type="spellStart"/>
      <w:r w:rsidR="005A48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оговориваем</w:t>
      </w:r>
      <w:proofErr w:type="spellEnd"/>
      <w:r w:rsidR="005A48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 правила общения в чате.</w:t>
      </w: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Виртуальное общение позволит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воспитателям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быть на связи с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5A48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сообщаем вам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информацию о детях и событиях в группе, а также </w:t>
      </w:r>
      <w:r w:rsidR="005A48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оказываем</w:t>
      </w:r>
      <w:bookmarkStart w:id="0" w:name="_GoBack"/>
      <w:bookmarkEnd w:id="0"/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психолого-педагогическую поддержку. Предлагаем рекомендации, как организовать виртуальное общение и сделать его полезным.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работе мы используем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мессенджер </w:t>
      </w:r>
      <w:proofErr w:type="spellStart"/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WhatsApp</w:t>
      </w:r>
      <w:proofErr w:type="spellEnd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Благодаря этому мы всегда на связи с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Семьи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активно откликаются на предложения педагогов, беспрепятственно выходят на обратную связь. С помощью данного вида общения легко проводить блиц – опросы, касающиеся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и обучения детей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проводить голосования. Такие чаты дают возможность сплотить коллектив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большинство 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узнали друг о друге именно благодаря чату.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мы даем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домашние задания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предполагают наличие фотоотчетов. Благодаря этому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видят достижения других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обмениваются опытом друг с другом по определенным вопросам.</w:t>
      </w: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Традицией нашей группы является трансляция фотографий детей и видео с праздничных мероприятий. Благодаря этому каждый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шанс прожить день в детском саду вместе со своим малышом, удостовериться в его позитивном настроении и оценить работу педагога.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Отдельно хотелось бы остановиться на возможностях, предоставляемых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социальными сетями</w:t>
      </w:r>
      <w:r w:rsid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своей работе </w:t>
      </w:r>
      <w:proofErr w:type="gramStart"/>
      <w:r w:rsid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 </w:t>
      </w:r>
      <w:r w:rsidR="00B84AEB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</w:t>
      </w:r>
      <w:proofErr w:type="gramEnd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социальную сеть </w:t>
      </w:r>
      <w:proofErr w:type="spellStart"/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ВКонтакте</w:t>
      </w:r>
      <w:proofErr w:type="spellEnd"/>
      <w:r w:rsidR="00B84AEB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которой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84AEB" w:rsidRPr="007E59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мы размещаем 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преимущественно консультационные материалы по разным направлениям в развитии детей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возрастные особенности, советы специалистов, рекомендации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электронная газета группы и др. Данная форма работы подходит для тех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 разным причинам недостаточно внимания уделяют прочтению наглядного материала в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родительском уголке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предпочитают находиться у компьютера дома. При разработке мы учитываем нормы Федерального закона от 27 июля 2006 г. N 152-ФЗ </w:t>
      </w:r>
      <w:r w:rsidRPr="007E59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персональных данных»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 выкладываем в общий доступ результаты диагностики, персональные сведения о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воспитанниках и родителях и др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чаще мы замечаем, что количество присутствующих на </w:t>
      </w:r>
      <w:r w:rsidR="00B84AEB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родительских собраниях уменьша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ется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помощь приходят </w:t>
      </w:r>
      <w:proofErr w:type="gramStart"/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современные </w:t>
      </w:r>
      <w:r w:rsidR="00B84AEB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цифровые платформы</w:t>
      </w:r>
      <w:proofErr w:type="gramEnd"/>
      <w:r w:rsidR="00B84AEB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позволяющие вести вещание в режиме реального времени и записывать трансляции, значительно облегчая донесение важно информации до каждого ее потенциального участника.</w:t>
      </w: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форма работы позволяет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привязываться к определенному времени, а ознакомится с информацией в комфортной обстановке. Возможность остановки вещания и ее пересмотра позволяет повысить усвояемость предоставляемой педагогом информации.</w:t>
      </w: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Сделаем вывод и обозначим преимущества использования возможностей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социальных сетей и </w:t>
      </w:r>
      <w:proofErr w:type="spellStart"/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мессенждеров</w:t>
      </w:r>
      <w:proofErr w:type="spellEnd"/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во взаимодействии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семьями дошкольников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минимизация времени доступа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к информации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возможность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продемонстрировать любые документы, фотоматериалы;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обеспечение индивидуального подхода к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воспитанников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оптимальное сочетание индивидуальной работы с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и групповой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рост объема информации;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оперативное получение информации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обеспечение диалога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и родителей группы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720D1" w:rsidRPr="007E594E" w:rsidRDefault="001720D1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оптимизация </w:t>
      </w:r>
      <w:r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взаимодействия педагога с семьей</w:t>
      </w: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20D1" w:rsidRPr="007E594E" w:rsidRDefault="007E594E" w:rsidP="007E594E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Подводя итоги вышесказанному, следует отметить, что 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разработок, направленных на активизацию внедрения в педагогический процесс </w:t>
      </w:r>
      <w:r w:rsidR="001720D1" w:rsidRPr="007E59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воспитанников</w:t>
      </w:r>
      <w:r w:rsidR="001720D1" w:rsidRPr="007E59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педагогическое просвещение в режиме онлайн.</w:t>
      </w:r>
    </w:p>
    <w:p w:rsidR="00352420" w:rsidRPr="007E594E" w:rsidRDefault="00352420" w:rsidP="007E594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52420" w:rsidRPr="007E594E" w:rsidSect="001720D1">
      <w:pgSz w:w="11906" w:h="16838" w:code="9"/>
      <w:pgMar w:top="567" w:right="991" w:bottom="567" w:left="1134" w:header="0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35B97"/>
    <w:multiLevelType w:val="multilevel"/>
    <w:tmpl w:val="0650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CC"/>
    <w:rsid w:val="001720D1"/>
    <w:rsid w:val="00286547"/>
    <w:rsid w:val="00352420"/>
    <w:rsid w:val="005A48A5"/>
    <w:rsid w:val="007E594E"/>
    <w:rsid w:val="009D7ACC"/>
    <w:rsid w:val="00A51E35"/>
    <w:rsid w:val="00B84AEB"/>
    <w:rsid w:val="00DF52E4"/>
    <w:rsid w:val="00ED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DA76"/>
  <w15:chartTrackingRefBased/>
  <w15:docId w15:val="{BB439316-B6CE-48CE-8D0B-3AB5C898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9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bota-s-roditelyami" TargetMode="External"/><Relationship Id="rId5" Type="http://schemas.openxmlformats.org/officeDocument/2006/relationships/hyperlink" Target="https://www.maam.ru/obrazovanie/socialnye-seti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2024-02-15T07:22:00Z</dcterms:created>
  <dcterms:modified xsi:type="dcterms:W3CDTF">2024-05-05T12:29:00Z</dcterms:modified>
</cp:coreProperties>
</file>